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19CB4" w14:textId="75767262" w:rsidR="0080136E" w:rsidRDefault="006749AF">
      <w:pPr>
        <w:rPr>
          <w:b/>
          <w:bCs/>
          <w:color w:val="70AD47" w:themeColor="accent6"/>
          <w:sz w:val="36"/>
          <w:szCs w:val="36"/>
        </w:rPr>
      </w:pPr>
      <w:r w:rsidRPr="006749AF">
        <w:t xml:space="preserve">Drodzy rodzice, przesyłam zestaw zadań i ćwiczeń który można wykorzystać w domu. </w:t>
      </w:r>
      <w:r>
        <w:br/>
      </w:r>
      <w:r w:rsidRPr="006749AF">
        <w:t xml:space="preserve">W razie pytań podaję maila – </w:t>
      </w:r>
      <w:hyperlink r:id="rId6" w:history="1">
        <w:r w:rsidRPr="006749AF">
          <w:rPr>
            <w:rStyle w:val="Hipercze"/>
            <w:color w:val="auto"/>
          </w:rPr>
          <w:t>nauczyciel.pp3@gmail.com</w:t>
        </w:r>
      </w:hyperlink>
      <w:r w:rsidRPr="006749AF">
        <w:t xml:space="preserve"> (proszę o podanie grupy w tytule)</w:t>
      </w:r>
      <w:r w:rsidRPr="006749AF">
        <w:br/>
      </w:r>
      <w:r w:rsidR="00335284" w:rsidRPr="0080136E">
        <w:rPr>
          <w:b/>
          <w:bCs/>
          <w:color w:val="70AD47" w:themeColor="accent6"/>
          <w:sz w:val="36"/>
          <w:szCs w:val="36"/>
        </w:rPr>
        <w:t>DBAMY O ZIEMIĘ</w:t>
      </w:r>
    </w:p>
    <w:p w14:paraId="51E7F5E1" w14:textId="47F1FA26" w:rsidR="00F04D88" w:rsidRPr="00F04D88" w:rsidRDefault="00F04D88">
      <w:pPr>
        <w:rPr>
          <w:b/>
          <w:bCs/>
          <w:color w:val="70AD47" w:themeColor="accent6"/>
        </w:rPr>
      </w:pPr>
      <w:r>
        <w:rPr>
          <w:b/>
          <w:bCs/>
          <w:color w:val="70AD47" w:themeColor="accent6"/>
        </w:rPr>
        <w:t>ZIEMIA</w:t>
      </w:r>
    </w:p>
    <w:p w14:paraId="28D3E5FE" w14:textId="73216FE2" w:rsidR="00C22401" w:rsidRDefault="00C22401">
      <w:r>
        <w:rPr>
          <w:rFonts w:cstheme="minorHAnsi"/>
          <w:b/>
          <w:bCs/>
        </w:rPr>
        <w:t xml:space="preserve">→ </w:t>
      </w:r>
      <w:r w:rsidR="0080136E" w:rsidRPr="00C22401">
        <w:rPr>
          <w:b/>
          <w:bCs/>
        </w:rPr>
        <w:t xml:space="preserve">Rozwiązanie zagadki </w:t>
      </w:r>
      <w:r w:rsidR="00F04D88">
        <w:rPr>
          <w:b/>
          <w:bCs/>
        </w:rPr>
        <w:br/>
      </w:r>
      <w:r w:rsidR="0080136E">
        <w:t>Co to za planeta,</w:t>
      </w:r>
      <w:r w:rsidR="0080136E">
        <w:br/>
        <w:t>Która nas zachwyca</w:t>
      </w:r>
      <w:r w:rsidR="0080136E">
        <w:br/>
        <w:t>na której bez wody,</w:t>
      </w:r>
      <w:r w:rsidR="0080136E">
        <w:br/>
        <w:t xml:space="preserve">tlenu i słońca nie byłoby życia.         /ziemia/ </w:t>
      </w:r>
      <w:r>
        <w:br/>
      </w:r>
      <w:r w:rsidR="0080136E">
        <w:br/>
      </w:r>
      <w:r>
        <w:rPr>
          <w:rFonts w:cstheme="minorHAnsi"/>
          <w:b/>
          <w:bCs/>
        </w:rPr>
        <w:t>→</w:t>
      </w:r>
      <w:r>
        <w:rPr>
          <w:b/>
          <w:bCs/>
        </w:rPr>
        <w:t xml:space="preserve"> </w:t>
      </w:r>
      <w:r w:rsidR="0080136E" w:rsidRPr="0080136E">
        <w:rPr>
          <w:b/>
          <w:bCs/>
        </w:rPr>
        <w:t>„Globus - model Ziemi”</w:t>
      </w:r>
      <w:r w:rsidR="0080136E">
        <w:t xml:space="preserve">(można pokazać atlas)  </w:t>
      </w:r>
      <w:r w:rsidR="0080136E">
        <w:br/>
        <w:t>rozmowa na podstawie rekwizytu. Oglądanie globusa, wyjaśnienie co oznaczają poszczególne kolory na globusie, odczytywanie nazw kontynentów i oceanów.</w:t>
      </w:r>
      <w:r w:rsidR="0080136E">
        <w:br/>
        <w:t xml:space="preserve"> - Czym jest globus? </w:t>
      </w:r>
      <w:r w:rsidR="0080136E">
        <w:br/>
        <w:t xml:space="preserve">- Czego jest na Ziemi najwięcej? (wody) </w:t>
      </w:r>
      <w:r w:rsidR="0080136E">
        <w:br/>
        <w:t xml:space="preserve">- Co jest na drugim miejscu? (lądy) </w:t>
      </w:r>
      <w:r w:rsidR="0080136E">
        <w:br/>
      </w:r>
      <w:r w:rsidR="0080136E" w:rsidRPr="0080136E">
        <w:rPr>
          <w:b/>
          <w:bCs/>
        </w:rPr>
        <w:t>„Jaki to kontynent?”</w:t>
      </w:r>
      <w:r w:rsidR="0080136E">
        <w:t xml:space="preserve"> – odgadywanie nazw. </w:t>
      </w:r>
      <w:r w:rsidR="0080136E">
        <w:br/>
        <w:t>Mówimy sylabami nazwę kontynentu, dzieci odgadują i odszukują go na globusie. Wskazanie kontynentu na którym mieszkamy.</w:t>
      </w:r>
      <w:r>
        <w:br/>
      </w:r>
    </w:p>
    <w:p w14:paraId="19735711" w14:textId="179DFDD7" w:rsidR="0080136E" w:rsidRPr="00C22401" w:rsidRDefault="00C22401">
      <w:pPr>
        <w:rPr>
          <w:b/>
          <w:bCs/>
        </w:rPr>
      </w:pPr>
      <w:r>
        <w:rPr>
          <w:rFonts w:cstheme="minorHAnsi"/>
          <w:b/>
          <w:bCs/>
        </w:rPr>
        <w:t>→</w:t>
      </w:r>
      <w:r>
        <w:rPr>
          <w:b/>
          <w:bCs/>
        </w:rPr>
        <w:t xml:space="preserve"> </w:t>
      </w:r>
      <w:r w:rsidR="0080136E" w:rsidRPr="00C22401">
        <w:rPr>
          <w:b/>
          <w:bCs/>
        </w:rPr>
        <w:t>Ziemia była zawsze naszym domem, kiedyś ludzie bardzo ją kochali, troszczyli się o nią i opiekowali. Nazywali ją Matką i nadali jej imię Gaja. Później zapomnieli o tym, zaczęli ją niszczyć, dlatego Ziemia dziś bardzo choruje i potrzebuje naszej pomocy.</w:t>
      </w:r>
    </w:p>
    <w:p w14:paraId="1BC68384" w14:textId="3DDA0F1E" w:rsidR="0080136E" w:rsidRDefault="00C22401">
      <w:r>
        <w:t>Dzieci wypowiadają się na podstawie ilustracji. Opisują krajobrazy, określają w którym chciałyby mieszkać.</w:t>
      </w:r>
    </w:p>
    <w:p w14:paraId="7182BA34" w14:textId="231FEC30" w:rsidR="00C22401" w:rsidRDefault="00C22401">
      <w:r>
        <w:rPr>
          <w:noProof/>
        </w:rPr>
        <w:drawing>
          <wp:inline distT="0" distB="0" distL="0" distR="0" wp14:anchorId="01EC8ED9" wp14:editId="59F866A8">
            <wp:extent cx="5172075" cy="3657600"/>
            <wp:effectExtent l="0" t="0" r="9525" b="0"/>
            <wp:docPr id="1" name="Obraz 1" descr="Obraz zawierający zdjęcie, znak, autobus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sze-edukacyjne-progr_308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4A111" w14:textId="12AE6DB4" w:rsidR="00C22401" w:rsidRDefault="00F04D88">
      <w:pPr>
        <w:rPr>
          <w:b/>
          <w:bCs/>
          <w:color w:val="70AD47" w:themeColor="accent6"/>
        </w:rPr>
      </w:pPr>
      <w:r w:rsidRPr="00F04D88">
        <w:rPr>
          <w:b/>
          <w:bCs/>
          <w:color w:val="70AD47" w:themeColor="accent6"/>
        </w:rPr>
        <w:lastRenderedPageBreak/>
        <w:t>WODA</w:t>
      </w:r>
    </w:p>
    <w:p w14:paraId="48B35EF8" w14:textId="786C2821" w:rsidR="00F04D88" w:rsidRDefault="00F04D88">
      <w:r>
        <w:rPr>
          <w:rFonts w:cstheme="minorHAnsi"/>
          <w:b/>
          <w:bCs/>
        </w:rPr>
        <w:t>→</w:t>
      </w:r>
      <w:r>
        <w:rPr>
          <w:b/>
          <w:bCs/>
        </w:rPr>
        <w:t xml:space="preserve"> </w:t>
      </w:r>
      <w:r w:rsidRPr="00F04D88">
        <w:rPr>
          <w:b/>
          <w:bCs/>
        </w:rPr>
        <w:t xml:space="preserve">Rozwiązywanie zagadki. </w:t>
      </w:r>
      <w:r w:rsidRPr="00F04D88">
        <w:rPr>
          <w:b/>
          <w:bCs/>
        </w:rPr>
        <w:br/>
      </w:r>
      <w:r>
        <w:t xml:space="preserve">Służy do mycia służy do picia </w:t>
      </w:r>
      <w:r>
        <w:br/>
        <w:t>Bez niej na ziemi nie byłoby życia (woda )</w:t>
      </w:r>
      <w:r w:rsidR="006749AF">
        <w:br/>
      </w:r>
      <w:r w:rsidR="006749AF">
        <w:br/>
      </w:r>
      <w:r w:rsidR="006749AF" w:rsidRPr="00A328EA">
        <w:rPr>
          <w:rFonts w:cstheme="minorHAnsi"/>
          <w:b/>
          <w:bCs/>
        </w:rPr>
        <w:t>→</w:t>
      </w:r>
      <w:r w:rsidR="006749AF" w:rsidRPr="00A328EA">
        <w:rPr>
          <w:b/>
          <w:bCs/>
        </w:rPr>
        <w:t>„Gotujemy wodę na herbatkę” – ćwiczenia oddechowe.</w:t>
      </w:r>
      <w:r w:rsidR="006749AF">
        <w:t xml:space="preserve"> </w:t>
      </w:r>
      <w:r w:rsidR="006749AF">
        <w:br/>
        <w:t xml:space="preserve">cel: zwrócenie uwagi na prawidłowy tor oddechowy, zwiększenie pojemności płuc. </w:t>
      </w:r>
      <w:r w:rsidR="006749AF">
        <w:br/>
        <w:t xml:space="preserve">Potrzebne nam będą plastikowe kubki i słomki. </w:t>
      </w:r>
      <w:r w:rsidR="006749AF">
        <w:br/>
        <w:t>Zanurzamy słomkę w wodzie i dmuchamy mocno, lekko wywołując bąbelki. Następnie dmuchamy na zmianę: długo – krótko – jak najdłużej, słabo – mocno – bardzo mocno – gotuje się i kipi!</w:t>
      </w:r>
    </w:p>
    <w:p w14:paraId="0C1E7DF6" w14:textId="232815FF" w:rsidR="00F04D88" w:rsidRDefault="00F04D88">
      <w:r w:rsidRPr="00F04D88">
        <w:rPr>
          <w:rFonts w:cstheme="minorHAnsi"/>
          <w:b/>
          <w:bCs/>
        </w:rPr>
        <w:t xml:space="preserve">→ </w:t>
      </w:r>
      <w:r w:rsidRPr="00F04D88">
        <w:rPr>
          <w:b/>
          <w:bCs/>
        </w:rPr>
        <w:t xml:space="preserve">Słuchanie wiersza pt.: „Jak powstaje kropla wody” </w:t>
      </w:r>
      <w:r w:rsidRPr="00F04D88">
        <w:rPr>
          <w:b/>
          <w:bCs/>
        </w:rPr>
        <w:br/>
      </w:r>
      <w:r>
        <w:t xml:space="preserve">Jak powstaje kropla wody </w:t>
      </w:r>
      <w:r>
        <w:br/>
        <w:t xml:space="preserve">to zależy od pogody </w:t>
      </w:r>
      <w:r>
        <w:br/>
        <w:t xml:space="preserve">gdy słoneczko mocno grzeje </w:t>
      </w:r>
      <w:r>
        <w:br/>
        <w:t xml:space="preserve">ciepło cicho i nie wieje </w:t>
      </w:r>
      <w:r>
        <w:br/>
        <w:t xml:space="preserve">Wtedy paruje do góry </w:t>
      </w:r>
      <w:r>
        <w:br/>
        <w:t xml:space="preserve">i chowa się w zimne chmury </w:t>
      </w:r>
      <w:r>
        <w:br/>
        <w:t xml:space="preserve">potem deszczem z nieba leci </w:t>
      </w:r>
      <w:r>
        <w:br/>
        <w:t xml:space="preserve">zmywa kurz a nawet śmieci </w:t>
      </w:r>
      <w:r>
        <w:br/>
        <w:t xml:space="preserve">Napełnia stawy kałuże </w:t>
      </w:r>
      <w:r>
        <w:br/>
        <w:t xml:space="preserve">jeziorka małe i duże </w:t>
      </w:r>
      <w:r>
        <w:br/>
        <w:t xml:space="preserve">Podlewa roślinki małe </w:t>
      </w:r>
      <w:r>
        <w:br/>
        <w:t xml:space="preserve">ziemię drzewa okazałe </w:t>
      </w:r>
      <w:r>
        <w:br/>
        <w:t xml:space="preserve">A gdy zimno jest na ziemi </w:t>
      </w:r>
      <w:r>
        <w:br/>
        <w:t xml:space="preserve">wtedy mróz ją w lód zamieni </w:t>
      </w:r>
      <w:r>
        <w:br/>
        <w:t xml:space="preserve">Do picia potrzebna ptakom </w:t>
      </w:r>
      <w:r>
        <w:br/>
        <w:t xml:space="preserve">wszystkim ludziom i zwierzakom </w:t>
      </w:r>
      <w:r>
        <w:br/>
        <w:t xml:space="preserve">Bardzo zdrowa gdy przejrzysta </w:t>
      </w:r>
      <w:r>
        <w:br/>
        <w:t xml:space="preserve">do tego smaczna i czysta </w:t>
      </w:r>
      <w:r>
        <w:br/>
        <w:t xml:space="preserve">traktujmy ją należycie </w:t>
      </w:r>
      <w:r>
        <w:br/>
        <w:t xml:space="preserve">bo woda to przecież życie. </w:t>
      </w:r>
      <w:r>
        <w:br/>
      </w:r>
      <w:r>
        <w:br/>
      </w:r>
      <w:r>
        <w:rPr>
          <w:rFonts w:cstheme="minorHAnsi"/>
          <w:b/>
          <w:bCs/>
        </w:rPr>
        <w:t>→</w:t>
      </w:r>
      <w:r>
        <w:rPr>
          <w:b/>
          <w:bCs/>
        </w:rPr>
        <w:t xml:space="preserve"> </w:t>
      </w:r>
      <w:r w:rsidRPr="00F04D88">
        <w:rPr>
          <w:b/>
          <w:bCs/>
        </w:rPr>
        <w:t>Pogadanka o wodzie</w:t>
      </w:r>
      <w:r>
        <w:t xml:space="preserve">. </w:t>
      </w:r>
      <w:r>
        <w:br/>
        <w:t xml:space="preserve">- Jak wygląda woda, jaki ma kolor, kształt, zapach, smak? </w:t>
      </w:r>
      <w:r>
        <w:br/>
        <w:t xml:space="preserve">- Gdzie występuje woda? </w:t>
      </w:r>
      <w:r>
        <w:br/>
        <w:t xml:space="preserve">- Komu jest potrzebna woda? </w:t>
      </w:r>
      <w:r>
        <w:br/>
        <w:t>- Jakie znaczenie ma woda w życiu człowieka?</w:t>
      </w:r>
    </w:p>
    <w:p w14:paraId="53E0AB1B" w14:textId="0FA67A88" w:rsidR="00F04D88" w:rsidRDefault="00F04D88">
      <w:r w:rsidRPr="00F04D88">
        <w:rPr>
          <w:rFonts w:cstheme="minorHAnsi"/>
          <w:b/>
          <w:bCs/>
        </w:rPr>
        <w:t>→</w:t>
      </w:r>
      <w:r w:rsidRPr="00F04D88">
        <w:rPr>
          <w:b/>
          <w:bCs/>
        </w:rPr>
        <w:t xml:space="preserve"> Nauka wiersza na pamięć.</w:t>
      </w:r>
      <w:r>
        <w:t xml:space="preserve"> </w:t>
      </w:r>
      <w:r>
        <w:br/>
        <w:t xml:space="preserve">Polecam bardzo szybką metodę nauki wiersza na pamięć (którą znają pszczółki) E. Gruszczyk Kolczyńskiej – „Dzieci uczą misie wiersza”.  W poniższym linku jest ona opisana. </w:t>
      </w:r>
      <w:r>
        <w:br/>
      </w:r>
      <w:hyperlink r:id="rId8" w:history="1">
        <w:r>
          <w:rPr>
            <w:rStyle w:val="Hipercze"/>
          </w:rPr>
          <w:t>https://blizejprzedszkola.pl/wydarzenie-15315,nauka-wiersza-metoda-e-gruszczyk-kolczynskiej-dzieci-ucza-misie-wiersza#</w:t>
        </w:r>
      </w:hyperlink>
    </w:p>
    <w:p w14:paraId="277D4F2B" w14:textId="118E89DE" w:rsidR="00F04D88" w:rsidRDefault="00F04D88">
      <w:r w:rsidRPr="007904E2">
        <w:rPr>
          <w:rFonts w:cstheme="minorHAnsi"/>
          <w:b/>
          <w:bCs/>
        </w:rPr>
        <w:t>→</w:t>
      </w:r>
      <w:r w:rsidR="007904E2" w:rsidRPr="007904E2">
        <w:rPr>
          <w:b/>
          <w:bCs/>
        </w:rPr>
        <w:t>Jak powstaje kropla wody?</w:t>
      </w:r>
      <w:r w:rsidR="007904E2" w:rsidRPr="007904E2">
        <w:rPr>
          <w:b/>
          <w:bCs/>
        </w:rPr>
        <w:br/>
      </w:r>
      <w:r w:rsidR="007904E2">
        <w:t xml:space="preserve">Dzieci nazywają etapy krążenia wody w przyrodzie (parowanie, skraplanie, opady). </w:t>
      </w:r>
    </w:p>
    <w:p w14:paraId="7BD15114" w14:textId="77777777" w:rsidR="007904E2" w:rsidRPr="00F04D88" w:rsidRDefault="007904E2">
      <w:pPr>
        <w:rPr>
          <w:b/>
          <w:bCs/>
          <w:color w:val="70AD47" w:themeColor="accent6"/>
        </w:rPr>
      </w:pPr>
    </w:p>
    <w:p w14:paraId="5426113B" w14:textId="009A5600" w:rsidR="00C22401" w:rsidRDefault="007904E2">
      <w:r>
        <w:rPr>
          <w:noProof/>
        </w:rPr>
        <w:lastRenderedPageBreak/>
        <w:drawing>
          <wp:inline distT="0" distB="0" distL="0" distR="0" wp14:anchorId="3BE1F0CD" wp14:editId="4EF2EE12">
            <wp:extent cx="6007100" cy="8851042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ieg wod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5844" cy="8863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0792C" w14:textId="6EB64EE1" w:rsidR="00335284" w:rsidRDefault="00A328EA">
      <w:pPr>
        <w:rPr>
          <w:b/>
          <w:bCs/>
          <w:color w:val="70AD47" w:themeColor="accent6"/>
        </w:rPr>
      </w:pPr>
      <w:r w:rsidRPr="00A328EA">
        <w:rPr>
          <w:b/>
          <w:bCs/>
          <w:color w:val="70AD47" w:themeColor="accent6"/>
        </w:rPr>
        <w:lastRenderedPageBreak/>
        <w:t>SEGREGUJEMY ŚMIECI</w:t>
      </w:r>
    </w:p>
    <w:p w14:paraId="606FD260" w14:textId="0EBEA4DD" w:rsidR="00FF072C" w:rsidRDefault="00A328EA">
      <w:r>
        <w:br/>
      </w:r>
      <w:r w:rsidRPr="000F2C09">
        <w:rPr>
          <w:rFonts w:cstheme="minorHAnsi"/>
          <w:b/>
          <w:bCs/>
        </w:rPr>
        <w:t xml:space="preserve">→Rady na odpady </w:t>
      </w:r>
      <w:r w:rsidR="000F2C09" w:rsidRPr="000F2C09">
        <w:rPr>
          <w:rFonts w:cstheme="minorHAnsi"/>
          <w:b/>
          <w:bCs/>
        </w:rPr>
        <w:t>–</w:t>
      </w:r>
      <w:r w:rsidRPr="000F2C09">
        <w:rPr>
          <w:rFonts w:cstheme="minorHAnsi"/>
          <w:b/>
          <w:bCs/>
        </w:rPr>
        <w:t xml:space="preserve"> </w:t>
      </w:r>
      <w:r w:rsidR="000F2C09" w:rsidRPr="000F2C09">
        <w:rPr>
          <w:rFonts w:cstheme="minorHAnsi"/>
          <w:b/>
          <w:bCs/>
        </w:rPr>
        <w:t>film edukacyjny</w:t>
      </w:r>
      <w:r w:rsidR="000F2C09">
        <w:rPr>
          <w:rFonts w:cstheme="minorHAnsi"/>
          <w:b/>
          <w:bCs/>
        </w:rPr>
        <w:t>- wprowadzenie dzieci do tematu</w:t>
      </w:r>
      <w:r w:rsidRPr="000F2C09">
        <w:rPr>
          <w:rFonts w:cstheme="minorHAnsi"/>
          <w:b/>
          <w:bCs/>
        </w:rPr>
        <w:br/>
      </w:r>
      <w:hyperlink r:id="rId10" w:history="1">
        <w:r w:rsidRPr="00EE377A">
          <w:rPr>
            <w:rStyle w:val="Hipercze"/>
          </w:rPr>
          <w:t>https://www.youtube.com/watch?v=0WS8vo0iD2k</w:t>
        </w:r>
      </w:hyperlink>
      <w:r w:rsidR="000F2C09">
        <w:br/>
      </w:r>
      <w:r w:rsidR="000F2C09">
        <w:br/>
      </w:r>
      <w:r w:rsidR="000F2C09" w:rsidRPr="000F2C09">
        <w:rPr>
          <w:rFonts w:cstheme="minorHAnsi"/>
          <w:b/>
          <w:bCs/>
        </w:rPr>
        <w:t>→</w:t>
      </w:r>
      <w:r w:rsidR="000F2C09" w:rsidRPr="000F2C09">
        <w:rPr>
          <w:b/>
          <w:bCs/>
        </w:rPr>
        <w:t>„Robimy porządki” – zabawa matematyczna</w:t>
      </w:r>
      <w:r w:rsidR="000F2C09">
        <w:rPr>
          <w:b/>
          <w:bCs/>
        </w:rPr>
        <w:br/>
      </w:r>
      <w:r w:rsidR="000F2C09">
        <w:t xml:space="preserve">Pokazujemy i omawiamy do czego służą pojemniki na odpady i dlaczego mają różne kolory (każdy kolor oznacza inny rodzaj odpadów). Wyjaśnia na konkretnych przykładach, do którego pojemnika, jakie odpady wrzucamy. </w:t>
      </w:r>
      <w:r w:rsidR="000F2C09">
        <w:br/>
        <w:t>Dzieci czytają globalnie nazwy: PLASTIK, SZKŁO , PAPIER, METAL i umieszczają je na konkretnych pojemnikach</w:t>
      </w:r>
      <w:r w:rsidR="00FF072C">
        <w:t>, pudełkach, kartonach, itp</w:t>
      </w:r>
      <w:r w:rsidR="000F2C09">
        <w:t xml:space="preserve">. </w:t>
      </w:r>
      <w:r w:rsidR="00FF072C">
        <w:t>Rodzic</w:t>
      </w:r>
      <w:r w:rsidR="000F2C09">
        <w:t xml:space="preserve"> rozrzuca opakowania po produktach</w:t>
      </w:r>
      <w:r w:rsidR="00FF072C">
        <w:t xml:space="preserve">, bądź wspólnie odszukujecie w domu różnych produktów i decydujecie do jakiego pudełka należy wrzucić. Można dzieci zaznajomić z waszym sposobem segregacji śmieci, który stosujecie w domu.  </w:t>
      </w:r>
    </w:p>
    <w:p w14:paraId="5F0CE718" w14:textId="726680CD" w:rsidR="000F2C09" w:rsidRPr="00FF072C" w:rsidRDefault="000F2C09">
      <w:r>
        <w:t xml:space="preserve">Przeliczanie zgromadzonych odpadów w poszczególnych pojemnikach. </w:t>
      </w:r>
      <w:r w:rsidR="00FF072C">
        <w:br/>
      </w:r>
      <w:r>
        <w:t>Porównywanie liczebności</w:t>
      </w:r>
      <w:r w:rsidR="00FF072C">
        <w:t>.</w:t>
      </w:r>
      <w:r w:rsidR="00FF072C">
        <w:br/>
        <w:t xml:space="preserve">Zadania z treścią na dodawanie i odejmowanie. np. w koszu (symbolicznie może to być pudełko, bądź coś niskiego żeby dzieci mogły z łatwością manipulować tymi rzeczami)  są 4 butelki, mama wrzuciła do nich 2 pudełka po jogurcie, ile jest razem śmieci? </w:t>
      </w:r>
      <w:r w:rsidR="00FF072C">
        <w:br/>
      </w:r>
      <w:r w:rsidR="00FF072C" w:rsidRPr="00FF072C">
        <w:rPr>
          <w:b/>
          <w:bCs/>
        </w:rPr>
        <w:t>Uwaga!</w:t>
      </w:r>
      <w:r w:rsidR="00FF072C">
        <w:t xml:space="preserve"> Pozwólcie pobawić im się w „nauczyciela”- dzieci radzą sobie znakomicie z układaniem zadań. </w:t>
      </w:r>
      <w:r w:rsidR="006749AF">
        <w:t>A wy rodzicie, popełniajcie błędy w rozwiązywaniu zadań</w:t>
      </w:r>
      <w:r w:rsidR="0085554E">
        <w:t xml:space="preserve">. Niech dzieci mają możliwość poprawienia Was. </w:t>
      </w:r>
      <w:r w:rsidR="00FF072C">
        <w:br/>
      </w:r>
      <w:r w:rsidR="00FF072C">
        <w:br/>
      </w:r>
      <w:r w:rsidR="004C0E1B">
        <w:rPr>
          <w:rFonts w:cstheme="minorHAnsi"/>
          <w:b/>
          <w:bCs/>
        </w:rPr>
        <w:t>→</w:t>
      </w:r>
      <w:r w:rsidR="004C0E1B" w:rsidRPr="004C0E1B">
        <w:rPr>
          <w:b/>
          <w:bCs/>
        </w:rPr>
        <w:t>„Jak możemy ponownie wykorzystać odpady?”</w:t>
      </w:r>
      <w:r w:rsidR="004C0E1B">
        <w:rPr>
          <w:rFonts w:cstheme="minorHAnsi"/>
          <w:b/>
          <w:bCs/>
        </w:rPr>
        <w:br/>
      </w:r>
      <w:r w:rsidR="004C0E1B">
        <w:t xml:space="preserve">Tłumaczymy dzieciom czym jest recykling, pokazujemy znak recyklingu, który wskazuje na powtórne wykorzystanie materiałów, czyli posegregowanych odpadów. </w:t>
      </w:r>
      <w:r w:rsidR="004C0E1B">
        <w:br/>
        <w:t>Wspólne zastanówcie się nad możliwością powtórnego wykorzystania opakowań (odpadów)</w:t>
      </w:r>
      <w:r w:rsidR="0085554E">
        <w:t xml:space="preserve"> i wykonajcie dowolną pracę plastyczną. Czy to węża z rolki po papierze toaletowym, czy z pudełek robot. </w:t>
      </w:r>
      <w:r w:rsidR="004C0E1B">
        <w:br/>
        <w:t xml:space="preserve">Propozycja pracy plastycznej: </w:t>
      </w:r>
      <w:r w:rsidR="004C0E1B">
        <w:br/>
      </w:r>
      <w:r w:rsidR="004C0E1B">
        <w:rPr>
          <w:rFonts w:cstheme="minorHAnsi"/>
          <w:b/>
          <w:bCs/>
          <w:noProof/>
        </w:rPr>
        <w:drawing>
          <wp:inline distT="0" distB="0" distL="0" distR="0" wp14:anchorId="0923BA18" wp14:editId="334F41A7">
            <wp:extent cx="2943946" cy="2660650"/>
            <wp:effectExtent l="0" t="0" r="8890" b="6350"/>
            <wp:docPr id="5" name="Obraz 5" descr="Obraz zawierający wewnątrz, półka, wypełnione, róż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c24eacb32d340af6fff144d03c309af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466" cy="266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0E1B">
        <w:rPr>
          <w:rFonts w:cstheme="minorHAnsi"/>
          <w:b/>
          <w:bCs/>
          <w:noProof/>
        </w:rPr>
        <w:lastRenderedPageBreak/>
        <w:drawing>
          <wp:inline distT="0" distB="0" distL="0" distR="0" wp14:anchorId="49CD365A" wp14:editId="624869B5">
            <wp:extent cx="3124200" cy="3124200"/>
            <wp:effectExtent l="0" t="0" r="0" b="0"/>
            <wp:docPr id="6" name="Obraz 6" descr="Obraz zawierający zdjęcie, wiele, różny, komput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f9aa66f4e17966ff64cc2e37977560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0E1B">
        <w:rPr>
          <w:rFonts w:cstheme="minorHAnsi"/>
          <w:b/>
          <w:bCs/>
        </w:rPr>
        <w:br/>
      </w:r>
      <w:r w:rsidR="00FF072C" w:rsidRPr="00FF072C">
        <w:rPr>
          <w:rFonts w:cstheme="minorHAnsi"/>
          <w:b/>
          <w:bCs/>
        </w:rPr>
        <w:t>→</w:t>
      </w:r>
      <w:r w:rsidR="00FF072C" w:rsidRPr="00FF072C">
        <w:rPr>
          <w:b/>
          <w:bCs/>
        </w:rPr>
        <w:t xml:space="preserve"> </w:t>
      </w:r>
      <w:r w:rsidR="00FF072C">
        <w:rPr>
          <w:b/>
          <w:bCs/>
        </w:rPr>
        <w:t>Labirynt</w:t>
      </w:r>
    </w:p>
    <w:p w14:paraId="64346E9C" w14:textId="35F4A2A3" w:rsidR="006749AF" w:rsidRDefault="00FF072C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278EA07" wp14:editId="39FD076C">
            <wp:extent cx="4394426" cy="5385077"/>
            <wp:effectExtent l="0" t="0" r="6350" b="6350"/>
            <wp:docPr id="3" name="Obraz 3" descr="Obraz zawierający pomieszcze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ieg wody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426" cy="538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02614" w14:textId="16876803" w:rsidR="00FF52A3" w:rsidRPr="000F2C09" w:rsidRDefault="00FF52A3">
      <w:pPr>
        <w:rPr>
          <w:b/>
          <w:bCs/>
        </w:rPr>
      </w:pPr>
    </w:p>
    <w:sectPr w:rsidR="00FF52A3" w:rsidRPr="000F2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3DA2"/>
    <w:multiLevelType w:val="hybridMultilevel"/>
    <w:tmpl w:val="620A9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84"/>
    <w:rsid w:val="000F2C09"/>
    <w:rsid w:val="00103A8F"/>
    <w:rsid w:val="00142E41"/>
    <w:rsid w:val="00335284"/>
    <w:rsid w:val="004C0E1B"/>
    <w:rsid w:val="006749AF"/>
    <w:rsid w:val="007904E2"/>
    <w:rsid w:val="0080136E"/>
    <w:rsid w:val="0085554E"/>
    <w:rsid w:val="00A328EA"/>
    <w:rsid w:val="00C22401"/>
    <w:rsid w:val="00F04D88"/>
    <w:rsid w:val="00FF072C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5258"/>
  <w15:chartTrackingRefBased/>
  <w15:docId w15:val="{ADF9F683-68E1-4059-BE45-01606812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4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4D8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2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izejprzedszkola.pl/wydarzenie-15315,nauka-wiersza-metoda-e-gruszczyk-kolczynskiej-dzieci-ucza-misie-wiersza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uczyciel.pp3@gmail.com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0WS8vo0iD2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ADDA1-F595-4059-A7FA-361B973B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Kossok-Mielczarek</dc:creator>
  <cp:keywords/>
  <dc:description/>
  <cp:lastModifiedBy>Dominika Kossok-Mielczarek</cp:lastModifiedBy>
  <cp:revision>3</cp:revision>
  <dcterms:created xsi:type="dcterms:W3CDTF">2020-04-14T06:03:00Z</dcterms:created>
  <dcterms:modified xsi:type="dcterms:W3CDTF">2020-04-14T08:10:00Z</dcterms:modified>
</cp:coreProperties>
</file>