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6" w:rsidRDefault="00E65211">
      <w:pPr>
        <w:rPr>
          <w:sz w:val="32"/>
          <w:szCs w:val="32"/>
        </w:rPr>
      </w:pPr>
      <w:r>
        <w:rPr>
          <w:sz w:val="32"/>
          <w:szCs w:val="32"/>
        </w:rPr>
        <w:t xml:space="preserve"> Z</w:t>
      </w:r>
      <w:r w:rsidR="00BB57B6">
        <w:rPr>
          <w:sz w:val="32"/>
          <w:szCs w:val="32"/>
        </w:rPr>
        <w:t>abawy ruchowe na wesoło</w:t>
      </w:r>
    </w:p>
    <w:p w:rsidR="00BB57B6" w:rsidRDefault="00BB57B6">
      <w:pPr>
        <w:rPr>
          <w:sz w:val="32"/>
          <w:szCs w:val="32"/>
        </w:rPr>
      </w:pPr>
    </w:p>
    <w:p w:rsidR="00A054B1" w:rsidRDefault="00A054B1">
      <w:pPr>
        <w:rPr>
          <w:sz w:val="32"/>
          <w:szCs w:val="32"/>
        </w:rPr>
      </w:pPr>
      <w:r>
        <w:rPr>
          <w:sz w:val="32"/>
          <w:szCs w:val="32"/>
        </w:rPr>
        <w:t>Dziecko:</w:t>
      </w:r>
    </w:p>
    <w:p w:rsidR="00A054B1" w:rsidRDefault="00A054B1">
      <w:pPr>
        <w:rPr>
          <w:sz w:val="24"/>
          <w:szCs w:val="24"/>
        </w:rPr>
      </w:pPr>
      <w:r>
        <w:rPr>
          <w:sz w:val="32"/>
          <w:szCs w:val="32"/>
        </w:rPr>
        <w:t xml:space="preserve">- </w:t>
      </w:r>
      <w:r>
        <w:rPr>
          <w:sz w:val="24"/>
          <w:szCs w:val="24"/>
        </w:rPr>
        <w:t>doskonali skoki i podskoki</w:t>
      </w:r>
    </w:p>
    <w:p w:rsidR="00A054B1" w:rsidRDefault="00A054B1">
      <w:pPr>
        <w:rPr>
          <w:sz w:val="24"/>
          <w:szCs w:val="24"/>
        </w:rPr>
      </w:pPr>
      <w:r>
        <w:rPr>
          <w:sz w:val="24"/>
          <w:szCs w:val="24"/>
        </w:rPr>
        <w:t>- reaguje na sygnały słowne</w:t>
      </w:r>
    </w:p>
    <w:p w:rsidR="00A054B1" w:rsidRDefault="00A054B1">
      <w:pPr>
        <w:rPr>
          <w:sz w:val="24"/>
          <w:szCs w:val="24"/>
        </w:rPr>
      </w:pPr>
      <w:r>
        <w:rPr>
          <w:sz w:val="24"/>
          <w:szCs w:val="24"/>
        </w:rPr>
        <w:t>- ćwiczy refleks</w:t>
      </w:r>
    </w:p>
    <w:p w:rsidR="00A054B1" w:rsidRDefault="00A054B1">
      <w:pPr>
        <w:rPr>
          <w:sz w:val="24"/>
          <w:szCs w:val="24"/>
        </w:rPr>
      </w:pPr>
      <w:r>
        <w:rPr>
          <w:sz w:val="24"/>
          <w:szCs w:val="24"/>
        </w:rPr>
        <w:t>- potrafi</w:t>
      </w:r>
      <w:r w:rsidR="00BB57B6">
        <w:rPr>
          <w:sz w:val="24"/>
          <w:szCs w:val="24"/>
        </w:rPr>
        <w:t xml:space="preserve"> trafić do celu</w:t>
      </w:r>
    </w:p>
    <w:p w:rsidR="00BB57B6" w:rsidRPr="00A054B1" w:rsidRDefault="00BB57B6">
      <w:pPr>
        <w:rPr>
          <w:sz w:val="24"/>
          <w:szCs w:val="24"/>
        </w:rPr>
      </w:pPr>
      <w:r>
        <w:rPr>
          <w:sz w:val="24"/>
          <w:szCs w:val="24"/>
        </w:rPr>
        <w:t>Zachęćcie do zabawy swoje rodzeństwo.</w:t>
      </w:r>
    </w:p>
    <w:p w:rsidR="00A054B1" w:rsidRDefault="00A054B1"/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Skoki przez drabinkę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Wykonaj drabinkę, np. z gazety. Wystarczy pociąć ją na 5-centymetrowe paski, które ułożycie na ziemi na wzór drabinki. Zadanie dziecka polega na sprawnym przeskakiwaniu kolejnych szczebelków.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Skoki przez linkę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Ta zabawa dla dzieci bardzo pomaga </w:t>
      </w:r>
      <w:r w:rsidRPr="00A054B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w ćwiczeniu równowagi</w:t>
      </w: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. Potrzebna jest linka, którą musisz zamocować – dla dzieci trzyletnich – na wysokości 25–30 </w:t>
      </w:r>
      <w:proofErr w:type="spellStart"/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cm</w:t>
      </w:r>
      <w:proofErr w:type="spellEnd"/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Kto wyżej?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Rodzic stoi z ołówkiem lub markerem przy futrynie, a maluchy kolejno podchodzą i z wyciągniętą jedną rączką do góry w miejscu </w:t>
      </w:r>
      <w:r w:rsidRPr="00A054B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podskakują najwyżej jak umieją</w:t>
      </w: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. Wszystkie wyniki muszą być zaznaczone, a zwycięża dziecko, które podskoczyło najwyżej. Maluchy będą zdziwione, dokąd umieją dosięgnąć!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Spacer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Puść maluchom muzykę i rzucaj różne polecenia: „Zbieramy grzyby!”, a wtedy maluchy udają, że podnoszą coś z podłogi; „Gonimy motyle!” – smyki podbiegają i łapią niewidoczne motylki; „Zrywamy szyszki!”, a dzieciaki muszą podskakiwać i </w:t>
      </w:r>
      <w:r w:rsidRPr="00A054B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symulować obrywanie z gałęzi szyszek</w:t>
      </w: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, itd.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Raz, dwa, trzy – Baba Jaga patrzy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Jedna osoba to Baba Jaga. Stoi tyłem do pozostałych i woła: „Raz, dwa trzy, Baba Jaga patrzy”. W tym czasie dzieci szybko biegną w jej stronę. Na słowo „patrzy” Baba Jaga </w:t>
      </w: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lastRenderedPageBreak/>
        <w:t>odwraca się. Kto nie zdołał się zatrzymać w bezruchu, wraca na start, kto dotknie Baby Jagi, ten zajmuje jej miejsce.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Ciuciubabka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Dziecko, które jest ciuciubabką,</w:t>
      </w:r>
      <w:r w:rsidRPr="00A054B1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 xml:space="preserve"> stoi w środku koła </w:t>
      </w: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z zawiązanymi oczami. Maluchy śpiewają znaną piosenkę, a ciuciubabka próbuje ich złapać.</w:t>
      </w:r>
    </w:p>
    <w:p w:rsidR="00A054B1" w:rsidRPr="00A054B1" w:rsidRDefault="00A054B1" w:rsidP="00A054B1">
      <w:pPr>
        <w:spacing w:after="155" w:line="240" w:lineRule="auto"/>
        <w:jc w:val="center"/>
        <w:rPr>
          <w:rFonts w:ascii="&amp;quot" w:eastAsia="Times New Roman" w:hAnsi="&amp;quot" w:cs="Times New Roman"/>
          <w:color w:val="222222"/>
          <w:sz w:val="21"/>
          <w:szCs w:val="21"/>
          <w:lang w:eastAsia="pl-PL"/>
        </w:rPr>
      </w:pPr>
      <w:r w:rsidRPr="00A054B1">
        <w:rPr>
          <w:rFonts w:ascii="Arial" w:eastAsia="Times New Roman" w:hAnsi="Arial" w:cs="Arial"/>
          <w:color w:val="CCCCCC"/>
          <w:sz w:val="11"/>
          <w:szCs w:val="11"/>
          <w:lang w:eastAsia="pl-PL"/>
        </w:rPr>
        <w:t>REKLAMA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Kolory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Dziecko, które na początku poprowadzi zabawę, trzyma piłkę. Pozostałe siadają w szeregu naprzeciw niego. Prowadzący rzuca piłkę po kolei do każdego kolegi, wymieniając przy tym różne kolory. Dzieci łapią i odrzucają piłkę. Nie można jej złapać, gdy rzucający piłkę powie „czarny!”. Zmiana z prowadzącym następuje, gdy ktoś złapie piłkę, mimo że padło hasło „czarny!”.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Balonik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„Baloniku mój malutki, rośnij duży, okrąglutki. Balon rośnie, że aż strach, przebrał miarę, no i... bach!”. To świetna zabawa, uwielbiana przez maluchy.</w:t>
      </w:r>
    </w:p>
    <w:p w:rsidR="00A054B1" w:rsidRPr="00A054B1" w:rsidRDefault="00A054B1" w:rsidP="00A054B1">
      <w:pPr>
        <w:spacing w:after="155" w:line="240" w:lineRule="auto"/>
        <w:jc w:val="center"/>
        <w:rPr>
          <w:rFonts w:ascii="&amp;quot" w:eastAsia="Times New Roman" w:hAnsi="&amp;quot" w:cs="Times New Roman"/>
          <w:color w:val="222222"/>
          <w:sz w:val="21"/>
          <w:szCs w:val="21"/>
          <w:lang w:eastAsia="pl-PL"/>
        </w:rPr>
      </w:pPr>
      <w:r w:rsidRPr="00A054B1">
        <w:rPr>
          <w:rFonts w:ascii="Arial" w:eastAsia="Times New Roman" w:hAnsi="Arial" w:cs="Arial"/>
          <w:color w:val="CCCCCC"/>
          <w:sz w:val="11"/>
          <w:szCs w:val="11"/>
          <w:lang w:eastAsia="pl-PL"/>
        </w:rPr>
        <w:t>REKLAMA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Podawanie piłki górą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Dzieciaki siedzą w rozkroku np. na krzesłach lub w siadzie tureckim, jedno za drugim tyłem do siebie. Pierwsze dziecko podaje górą piłkę następnemu, a ono przekazuje ją kolejnemu, aż do samego końca.</w:t>
      </w:r>
    </w:p>
    <w:p w:rsidR="00A054B1" w:rsidRPr="00A054B1" w:rsidRDefault="00A054B1" w:rsidP="00A054B1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</w:pPr>
      <w:r w:rsidRPr="00A054B1">
        <w:rPr>
          <w:rFonts w:ascii="&amp;quot" w:eastAsia="Times New Roman" w:hAnsi="&amp;quot" w:cs="Times New Roman"/>
          <w:color w:val="0A0A0A"/>
          <w:sz w:val="36"/>
          <w:szCs w:val="36"/>
          <w:lang w:eastAsia="pl-PL"/>
        </w:rPr>
        <w:t>Celowanie</w:t>
      </w:r>
    </w:p>
    <w:p w:rsidR="00A054B1" w:rsidRPr="00A054B1" w:rsidRDefault="00A054B1" w:rsidP="00A054B1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054B1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Ustawiamy na środku placu dużą piłkę (najlepiej do koszykówki). Metr od niej rysujemy linię, na której stają rzucające dzieci. Każde dziecko otrzymuje małą piłkę, którą stara się trafić w dużą. Po dwóch kolejkach staramy się zwiększyć odległość.</w:t>
      </w:r>
    </w:p>
    <w:p w:rsidR="00A054B1" w:rsidRDefault="00A054B1"/>
    <w:sectPr w:rsidR="00A054B1" w:rsidSect="009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054B1"/>
    <w:rsid w:val="009A2B33"/>
    <w:rsid w:val="009C752C"/>
    <w:rsid w:val="00A054B1"/>
    <w:rsid w:val="00BB57B6"/>
    <w:rsid w:val="00E6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33"/>
  </w:style>
  <w:style w:type="paragraph" w:styleId="Nagwek2">
    <w:name w:val="heading 2"/>
    <w:basedOn w:val="Normalny"/>
    <w:link w:val="Nagwek2Znak"/>
    <w:uiPriority w:val="9"/>
    <w:qFormat/>
    <w:rsid w:val="00A05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54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386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529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465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4</cp:revision>
  <dcterms:created xsi:type="dcterms:W3CDTF">2020-05-03T14:10:00Z</dcterms:created>
  <dcterms:modified xsi:type="dcterms:W3CDTF">2020-05-04T06:05:00Z</dcterms:modified>
</cp:coreProperties>
</file>